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601" w:rsidRPr="00724284" w:rsidRDefault="00A10601" w:rsidP="00724284">
      <w:pPr>
        <w:spacing w:after="0" w:line="240" w:lineRule="auto"/>
        <w:ind w:firstLine="709"/>
        <w:rPr>
          <w:rFonts w:ascii="Times New Roman" w:hAnsi="Times New Roman" w:cs="Times New Roman"/>
          <w:b/>
          <w:iCs/>
          <w:sz w:val="20"/>
          <w:szCs w:val="20"/>
          <w:lang w:val="kk-KZ"/>
        </w:rPr>
      </w:pPr>
      <w:r w:rsidRPr="00724284">
        <w:rPr>
          <w:rFonts w:ascii="Times New Roman" w:hAnsi="Times New Roman" w:cs="Times New Roman"/>
          <w:b/>
          <w:iCs/>
          <w:sz w:val="20"/>
          <w:szCs w:val="20"/>
          <w:lang w:val="kk-KZ"/>
        </w:rPr>
        <w:t>960308401296</w:t>
      </w:r>
    </w:p>
    <w:p w:rsidR="00A10601" w:rsidRPr="00724284" w:rsidRDefault="00A10601" w:rsidP="00724284">
      <w:pPr>
        <w:spacing w:after="0" w:line="240" w:lineRule="auto"/>
        <w:ind w:firstLine="709"/>
        <w:rPr>
          <w:rFonts w:ascii="Times New Roman" w:hAnsi="Times New Roman" w:cs="Times New Roman"/>
          <w:b/>
          <w:iCs/>
          <w:sz w:val="20"/>
          <w:szCs w:val="20"/>
          <w:lang w:val="kk-KZ"/>
        </w:rPr>
      </w:pPr>
      <w:r w:rsidRPr="00724284">
        <w:rPr>
          <w:rFonts w:ascii="Times New Roman" w:hAnsi="Times New Roman" w:cs="Times New Roman"/>
          <w:b/>
          <w:iCs/>
          <w:sz w:val="20"/>
          <w:szCs w:val="20"/>
          <w:lang w:val="kk-KZ"/>
        </w:rPr>
        <w:t>87056869608</w:t>
      </w:r>
    </w:p>
    <w:p w:rsidR="00A10601" w:rsidRPr="00724284" w:rsidRDefault="00A10601" w:rsidP="00724284">
      <w:pPr>
        <w:spacing w:after="0" w:line="240" w:lineRule="auto"/>
        <w:ind w:firstLine="709"/>
        <w:rPr>
          <w:rFonts w:ascii="Times New Roman" w:hAnsi="Times New Roman" w:cs="Times New Roman"/>
          <w:b/>
          <w:iCs/>
          <w:sz w:val="20"/>
          <w:szCs w:val="20"/>
          <w:lang w:val="kk-KZ"/>
        </w:rPr>
      </w:pPr>
      <w:r w:rsidRPr="00724284">
        <w:rPr>
          <w:rFonts w:ascii="Times New Roman" w:hAnsi="Times New Roman" w:cs="Times New Roman"/>
          <w:b/>
          <w:iCs/>
          <w:sz w:val="20"/>
          <w:szCs w:val="20"/>
          <w:lang w:val="kk-KZ"/>
        </w:rPr>
        <w:t>87028113706</w:t>
      </w:r>
    </w:p>
    <w:p w:rsidR="00A10601" w:rsidRPr="00724284" w:rsidRDefault="00A10601" w:rsidP="00724284">
      <w:pPr>
        <w:spacing w:after="0" w:line="240" w:lineRule="auto"/>
        <w:ind w:firstLine="709"/>
        <w:rPr>
          <w:rFonts w:ascii="Times New Roman" w:hAnsi="Times New Roman" w:cs="Times New Roman"/>
          <w:b/>
          <w:iCs/>
          <w:sz w:val="20"/>
          <w:szCs w:val="20"/>
          <w:lang w:val="kk-KZ"/>
        </w:rPr>
      </w:pPr>
    </w:p>
    <w:p w:rsidR="00A10601" w:rsidRPr="00724284" w:rsidRDefault="00A10601" w:rsidP="00724284">
      <w:pPr>
        <w:spacing w:after="0" w:line="240" w:lineRule="auto"/>
        <w:ind w:firstLine="709"/>
        <w:rPr>
          <w:rFonts w:ascii="Times New Roman" w:hAnsi="Times New Roman" w:cs="Times New Roman"/>
          <w:b/>
          <w:iCs/>
          <w:sz w:val="20"/>
          <w:szCs w:val="20"/>
          <w:lang w:val="kk-KZ"/>
        </w:rPr>
      </w:pPr>
      <w:r w:rsidRPr="00724284">
        <w:rPr>
          <w:rFonts w:ascii="Times New Roman" w:hAnsi="Times New Roman" w:cs="Times New Roman"/>
          <w:b/>
          <w:iCs/>
          <w:sz w:val="20"/>
          <w:szCs w:val="20"/>
          <w:lang w:val="kk-KZ"/>
        </w:rPr>
        <w:t>ЛЕСБАЙ Меруерт Маратқызы,</w:t>
      </w:r>
    </w:p>
    <w:p w:rsidR="00A10601" w:rsidRPr="00724284" w:rsidRDefault="00A10601" w:rsidP="00724284">
      <w:pPr>
        <w:spacing w:after="0" w:line="240" w:lineRule="auto"/>
        <w:ind w:firstLine="709"/>
        <w:rPr>
          <w:rFonts w:ascii="Times New Roman" w:hAnsi="Times New Roman" w:cs="Times New Roman"/>
          <w:b/>
          <w:iCs/>
          <w:sz w:val="20"/>
          <w:szCs w:val="20"/>
          <w:lang w:val="kk-KZ"/>
        </w:rPr>
      </w:pPr>
      <w:r w:rsidRPr="00724284">
        <w:rPr>
          <w:rFonts w:ascii="Times New Roman" w:hAnsi="Times New Roman" w:cs="Times New Roman"/>
          <w:b/>
          <w:iCs/>
          <w:sz w:val="20"/>
          <w:szCs w:val="20"/>
          <w:lang w:val="kk-KZ"/>
        </w:rPr>
        <w:t>Al Farabi Bilim мектебінің химия пәні мұғалімі.</w:t>
      </w:r>
    </w:p>
    <w:p w:rsidR="00A10601" w:rsidRPr="00724284" w:rsidRDefault="00A10601" w:rsidP="00724284">
      <w:pPr>
        <w:spacing w:after="0" w:line="240" w:lineRule="auto"/>
        <w:ind w:firstLine="709"/>
        <w:rPr>
          <w:rFonts w:ascii="Times New Roman" w:hAnsi="Times New Roman" w:cs="Times New Roman"/>
          <w:b/>
          <w:iCs/>
          <w:sz w:val="20"/>
          <w:szCs w:val="20"/>
          <w:lang w:val="kk-KZ"/>
        </w:rPr>
      </w:pPr>
      <w:r w:rsidRPr="00724284">
        <w:rPr>
          <w:rFonts w:ascii="Times New Roman" w:hAnsi="Times New Roman" w:cs="Times New Roman"/>
          <w:b/>
          <w:iCs/>
          <w:sz w:val="20"/>
          <w:szCs w:val="20"/>
          <w:lang w:val="kk-KZ"/>
        </w:rPr>
        <w:t>Шымкент қаласы</w:t>
      </w:r>
    </w:p>
    <w:p w:rsidR="002260E8" w:rsidRPr="00724284" w:rsidRDefault="002260E8" w:rsidP="00724284">
      <w:pPr>
        <w:spacing w:after="0" w:line="240" w:lineRule="auto"/>
        <w:rPr>
          <w:rFonts w:ascii="Times New Roman" w:hAnsi="Times New Roman" w:cs="Times New Roman"/>
          <w:b/>
          <w:sz w:val="20"/>
          <w:szCs w:val="20"/>
          <w:lang w:val="kk-KZ"/>
        </w:rPr>
      </w:pPr>
    </w:p>
    <w:p w:rsidR="00AE6257" w:rsidRPr="00724284" w:rsidRDefault="00724284" w:rsidP="00724284">
      <w:pPr>
        <w:spacing w:after="0" w:line="240" w:lineRule="auto"/>
        <w:jc w:val="center"/>
        <w:rPr>
          <w:rFonts w:ascii="Times New Roman" w:hAnsi="Times New Roman" w:cs="Times New Roman"/>
          <w:b/>
          <w:sz w:val="20"/>
          <w:szCs w:val="20"/>
          <w:lang w:val="kk-KZ"/>
        </w:rPr>
      </w:pPr>
      <w:r w:rsidRPr="00724284">
        <w:rPr>
          <w:rFonts w:ascii="Times New Roman" w:hAnsi="Times New Roman" w:cs="Times New Roman"/>
          <w:b/>
          <w:sz w:val="20"/>
          <w:szCs w:val="20"/>
          <w:lang w:val="kk-KZ"/>
        </w:rPr>
        <w:t>ХИМИЯ САБАҒЫНДА ЖИ МЕН АКТ-НЫ ҚОЛДАНУДЫҢ МАҢЫЗЫ</w:t>
      </w:r>
    </w:p>
    <w:p w:rsidR="00F01EB1" w:rsidRPr="00724284" w:rsidRDefault="00F01EB1" w:rsidP="00724284">
      <w:pPr>
        <w:spacing w:after="0" w:line="240" w:lineRule="auto"/>
        <w:rPr>
          <w:rFonts w:ascii="Times New Roman" w:hAnsi="Times New Roman" w:cs="Times New Roman"/>
          <w:sz w:val="20"/>
          <w:szCs w:val="20"/>
          <w:lang w:val="kk-KZ"/>
        </w:rPr>
      </w:pPr>
    </w:p>
    <w:p w:rsidR="00D67AF5" w:rsidRPr="00724284" w:rsidRDefault="00D67AF5" w:rsidP="00724284">
      <w:pPr>
        <w:spacing w:after="0" w:line="240" w:lineRule="auto"/>
        <w:ind w:firstLine="567"/>
        <w:rPr>
          <w:rFonts w:ascii="Times New Roman" w:hAnsi="Times New Roman" w:cs="Times New Roman"/>
          <w:sz w:val="20"/>
          <w:szCs w:val="20"/>
          <w:lang w:val="kk-KZ"/>
        </w:rPr>
      </w:pPr>
      <w:r w:rsidRPr="00724284">
        <w:rPr>
          <w:rFonts w:ascii="Times New Roman" w:hAnsi="Times New Roman" w:cs="Times New Roman"/>
          <w:sz w:val="20"/>
          <w:szCs w:val="20"/>
          <w:lang w:val="kk-KZ"/>
        </w:rPr>
        <w:t>ХХІ ғасыр бұл ақпараттық қоғам дәуірі, технологиялық мәдениет дәуіріне, айналадағы дүниеге, адамның денсаулығына, кәсіби мәдениетіне, мұқият қарайтын дауір. Бүгінгі білім мазмұны оқытушы мен оқушының арасындағы негізгі бастамалардың барлығы оқытушы арқылы жүзеге асырылады. Қазіргі мектептердегі оқу үрдісін ұйымдастыру жа</w:t>
      </w:r>
      <w:r w:rsidR="00CB1C72" w:rsidRPr="00724284">
        <w:rPr>
          <w:rFonts w:ascii="Times New Roman" w:hAnsi="Times New Roman" w:cs="Times New Roman"/>
          <w:sz w:val="20"/>
          <w:szCs w:val="20"/>
          <w:lang w:val="kk-KZ"/>
        </w:rPr>
        <w:t>ң</w:t>
      </w:r>
      <w:r w:rsidRPr="00724284">
        <w:rPr>
          <w:rFonts w:ascii="Times New Roman" w:hAnsi="Times New Roman" w:cs="Times New Roman"/>
          <w:sz w:val="20"/>
          <w:szCs w:val="20"/>
          <w:lang w:val="kk-KZ"/>
        </w:rPr>
        <w:t xml:space="preserve">а </w:t>
      </w:r>
      <w:r w:rsidR="00CB1C72" w:rsidRPr="00724284">
        <w:rPr>
          <w:rFonts w:ascii="Times New Roman" w:hAnsi="Times New Roman" w:cs="Times New Roman"/>
          <w:sz w:val="20"/>
          <w:szCs w:val="20"/>
          <w:lang w:val="kk-KZ"/>
        </w:rPr>
        <w:t>ә</w:t>
      </w:r>
      <w:r w:rsidRPr="00724284">
        <w:rPr>
          <w:rFonts w:ascii="Times New Roman" w:hAnsi="Times New Roman" w:cs="Times New Roman"/>
          <w:sz w:val="20"/>
          <w:szCs w:val="20"/>
          <w:lang w:val="kk-KZ"/>
        </w:rPr>
        <w:t>діс тәсілдерден, технологиялардан құралады. Демек, баланың білімі ерекше болуы, ол білімнің натижелі болуы пән мұғалімнен жауапкершілікті талап етеді. Бүгінгі танда адамзаттың ақпараттық мәдениетінің дамуы білім алуда өте маңызды рөл атқарады, оның себебі ғылыми-техникалқ ақпаратың көлемі екпінді өсуіне байланысты.</w:t>
      </w:r>
      <w:r w:rsidR="00724284">
        <w:rPr>
          <w:rFonts w:ascii="Times New Roman" w:hAnsi="Times New Roman" w:cs="Times New Roman"/>
          <w:sz w:val="20"/>
          <w:szCs w:val="20"/>
          <w:lang w:val="kk-KZ"/>
        </w:rPr>
        <w:t>Жасанды интеллект пен</w:t>
      </w:r>
      <w:r w:rsidRPr="00724284">
        <w:rPr>
          <w:rFonts w:ascii="Times New Roman" w:hAnsi="Times New Roman" w:cs="Times New Roman"/>
          <w:sz w:val="20"/>
          <w:szCs w:val="20"/>
          <w:lang w:val="kk-KZ"/>
        </w:rPr>
        <w:t xml:space="preserve"> </w:t>
      </w:r>
      <w:r w:rsidR="00CB1C72" w:rsidRPr="00724284">
        <w:rPr>
          <w:rFonts w:ascii="Times New Roman" w:hAnsi="Times New Roman" w:cs="Times New Roman"/>
          <w:sz w:val="20"/>
          <w:szCs w:val="20"/>
          <w:lang w:val="kk-KZ"/>
        </w:rPr>
        <w:t>а</w:t>
      </w:r>
      <w:r w:rsidRPr="00724284">
        <w:rPr>
          <w:rFonts w:ascii="Times New Roman" w:hAnsi="Times New Roman" w:cs="Times New Roman"/>
          <w:sz w:val="20"/>
          <w:szCs w:val="20"/>
          <w:lang w:val="kk-KZ"/>
        </w:rPr>
        <w:t xml:space="preserve">қпараттық технологиялардың барлық жаналықтарын ең бірінші балалар қабылдайды, сондықтан балалардың жоғары танымдық қызығушылығын пайдаланып, олардың жеке тұлға ретінде дамуын қалаптастыру. «Қазіргі заманда жастарға ақпараттық технологиямен байланысты әлемдік стандартқа сай мүдделі жаңа білім беру өте қажет </w:t>
      </w:r>
      <w:r w:rsidR="00CB1C72" w:rsidRPr="00724284">
        <w:rPr>
          <w:rFonts w:ascii="Times New Roman" w:hAnsi="Times New Roman" w:cs="Times New Roman"/>
          <w:sz w:val="20"/>
          <w:szCs w:val="20"/>
          <w:lang w:val="kk-KZ"/>
        </w:rPr>
        <w:t xml:space="preserve">президентіміз Қасымжомарт Кемелұлы </w:t>
      </w:r>
      <w:r w:rsidRPr="00724284">
        <w:rPr>
          <w:rFonts w:ascii="Times New Roman" w:hAnsi="Times New Roman" w:cs="Times New Roman"/>
          <w:sz w:val="20"/>
          <w:szCs w:val="20"/>
          <w:lang w:val="kk-KZ"/>
        </w:rPr>
        <w:t>атап өткен. Жас ұрпаққа білім беру жолында</w:t>
      </w:r>
      <w:r w:rsidR="00CB1C72" w:rsidRPr="00724284">
        <w:rPr>
          <w:rFonts w:ascii="Times New Roman" w:hAnsi="Times New Roman" w:cs="Times New Roman"/>
          <w:sz w:val="20"/>
          <w:szCs w:val="20"/>
          <w:lang w:val="kk-KZ"/>
        </w:rPr>
        <w:t xml:space="preserve">жасанды интеллект пен </w:t>
      </w:r>
      <w:r w:rsidRPr="00724284">
        <w:rPr>
          <w:rFonts w:ascii="Times New Roman" w:hAnsi="Times New Roman" w:cs="Times New Roman"/>
          <w:sz w:val="20"/>
          <w:szCs w:val="20"/>
          <w:lang w:val="kk-KZ"/>
        </w:rPr>
        <w:t>ақпараттық технологияны компьютерлік және саралап деңгейлеп оқыту технологиясын енгізу негізінде:</w:t>
      </w:r>
    </w:p>
    <w:p w:rsidR="00D67AF5" w:rsidRPr="00724284" w:rsidRDefault="00D67AF5" w:rsidP="00724284">
      <w:pPr>
        <w:spacing w:after="0" w:line="240" w:lineRule="auto"/>
        <w:ind w:firstLine="567"/>
        <w:rPr>
          <w:rFonts w:ascii="Times New Roman" w:hAnsi="Times New Roman" w:cs="Times New Roman"/>
          <w:sz w:val="20"/>
          <w:szCs w:val="20"/>
          <w:lang w:val="kk-KZ"/>
        </w:rPr>
      </w:pPr>
      <w:r w:rsidRPr="00724284">
        <w:rPr>
          <w:rFonts w:ascii="Times New Roman" w:hAnsi="Times New Roman" w:cs="Times New Roman"/>
          <w:sz w:val="20"/>
          <w:szCs w:val="20"/>
          <w:lang w:val="kk-KZ"/>
        </w:rPr>
        <w:t>Химия пәнінен электрондық оқулықты қолдану арқылы өткізілген сабақтардағы оқытылған сабақтардың білім сапасына әсерін зерттеу, талдау. - Химия пәнінен электрондық оқулықты қолдану арқылы өткізілген сабақтардағы оқытылған сабақтардың білім білім деңгейінің көрсеткіштерін анықтау.</w:t>
      </w:r>
    </w:p>
    <w:p w:rsidR="00D67AF5" w:rsidRPr="00724284" w:rsidRDefault="00D67AF5" w:rsidP="00724284">
      <w:pPr>
        <w:spacing w:after="0" w:line="240" w:lineRule="auto"/>
        <w:ind w:firstLine="567"/>
        <w:rPr>
          <w:rFonts w:ascii="Times New Roman" w:hAnsi="Times New Roman" w:cs="Times New Roman"/>
          <w:sz w:val="20"/>
          <w:szCs w:val="20"/>
          <w:lang w:val="kk-KZ"/>
        </w:rPr>
      </w:pPr>
      <w:r w:rsidRPr="00724284">
        <w:rPr>
          <w:rFonts w:ascii="Times New Roman" w:hAnsi="Times New Roman" w:cs="Times New Roman"/>
          <w:sz w:val="20"/>
          <w:szCs w:val="20"/>
          <w:lang w:val="kk-KZ"/>
        </w:rPr>
        <w:t>- Химиядан өткізілген дәстүрі жане электронды оқулықты қолданып оқытылған</w:t>
      </w:r>
      <w:r w:rsidR="00CB1C72" w:rsidRPr="00724284">
        <w:rPr>
          <w:rFonts w:ascii="Times New Roman" w:hAnsi="Times New Roman" w:cs="Times New Roman"/>
          <w:sz w:val="20"/>
          <w:szCs w:val="20"/>
          <w:lang w:val="kk-KZ"/>
        </w:rPr>
        <w:t xml:space="preserve"> </w:t>
      </w:r>
      <w:r w:rsidRPr="00724284">
        <w:rPr>
          <w:rFonts w:ascii="Times New Roman" w:hAnsi="Times New Roman" w:cs="Times New Roman"/>
          <w:sz w:val="20"/>
          <w:szCs w:val="20"/>
          <w:lang w:val="kk-KZ"/>
        </w:rPr>
        <w:t>сабақтардың салыстыруына сараптама. Химия пәнінде</w:t>
      </w:r>
      <w:r w:rsidR="00CB1C72" w:rsidRPr="00724284">
        <w:rPr>
          <w:rFonts w:ascii="Times New Roman" w:hAnsi="Times New Roman" w:cs="Times New Roman"/>
          <w:sz w:val="20"/>
          <w:szCs w:val="20"/>
          <w:lang w:val="kk-KZ"/>
        </w:rPr>
        <w:t xml:space="preserve"> ЖИ мен</w:t>
      </w:r>
      <w:r w:rsidRPr="00724284">
        <w:rPr>
          <w:rFonts w:ascii="Times New Roman" w:hAnsi="Times New Roman" w:cs="Times New Roman"/>
          <w:sz w:val="20"/>
          <w:szCs w:val="20"/>
          <w:lang w:val="kk-KZ"/>
        </w:rPr>
        <w:t xml:space="preserve"> АКТ-ны қолданы</w:t>
      </w:r>
      <w:r w:rsidR="00CB1C72" w:rsidRPr="00724284">
        <w:rPr>
          <w:rFonts w:ascii="Times New Roman" w:hAnsi="Times New Roman" w:cs="Times New Roman"/>
          <w:sz w:val="20"/>
          <w:szCs w:val="20"/>
          <w:lang w:val="kk-KZ"/>
        </w:rPr>
        <w:t>п</w:t>
      </w:r>
      <w:r w:rsidRPr="00724284">
        <w:rPr>
          <w:rFonts w:ascii="Times New Roman" w:hAnsi="Times New Roman" w:cs="Times New Roman"/>
          <w:sz w:val="20"/>
          <w:szCs w:val="20"/>
          <w:lang w:val="kk-KZ"/>
        </w:rPr>
        <w:t>, мынадай нәтижелерге қол жеткізуге болады:</w:t>
      </w:r>
    </w:p>
    <w:p w:rsidR="00D67AF5" w:rsidRPr="00724284" w:rsidRDefault="00D67AF5" w:rsidP="00724284">
      <w:pPr>
        <w:spacing w:after="0" w:line="240" w:lineRule="auto"/>
        <w:ind w:firstLine="567"/>
        <w:rPr>
          <w:rFonts w:ascii="Times New Roman" w:hAnsi="Times New Roman" w:cs="Times New Roman"/>
          <w:sz w:val="20"/>
          <w:szCs w:val="20"/>
          <w:lang w:val="kk-KZ"/>
        </w:rPr>
      </w:pPr>
      <w:r w:rsidRPr="00724284">
        <w:rPr>
          <w:rFonts w:ascii="Times New Roman" w:hAnsi="Times New Roman" w:cs="Times New Roman"/>
          <w:sz w:val="20"/>
          <w:szCs w:val="20"/>
          <w:lang w:val="kk-KZ"/>
        </w:rPr>
        <w:t>- Ак</w:t>
      </w:r>
      <w:r w:rsidR="00CB1C72" w:rsidRPr="00724284">
        <w:rPr>
          <w:rFonts w:ascii="Times New Roman" w:hAnsi="Times New Roman" w:cs="Times New Roman"/>
          <w:sz w:val="20"/>
          <w:szCs w:val="20"/>
          <w:lang w:val="kk-KZ"/>
        </w:rPr>
        <w:t>п</w:t>
      </w:r>
      <w:r w:rsidRPr="00724284">
        <w:rPr>
          <w:rFonts w:ascii="Times New Roman" w:hAnsi="Times New Roman" w:cs="Times New Roman"/>
          <w:sz w:val="20"/>
          <w:szCs w:val="20"/>
          <w:lang w:val="kk-KZ"/>
        </w:rPr>
        <w:t>араттық-коммуникативтік технологияны кеңінен пайдалана отырып, оқушылардың химия поніне қызығушылығын арттыру;</w:t>
      </w:r>
    </w:p>
    <w:p w:rsidR="00D67AF5" w:rsidRPr="00724284" w:rsidRDefault="00724284" w:rsidP="00724284">
      <w:pPr>
        <w:spacing w:after="0" w:line="240" w:lineRule="auto"/>
        <w:ind w:firstLine="567"/>
        <w:rPr>
          <w:rFonts w:ascii="Times New Roman" w:hAnsi="Times New Roman" w:cs="Times New Roman"/>
          <w:sz w:val="20"/>
          <w:szCs w:val="20"/>
          <w:lang w:val="kk-KZ"/>
        </w:rPr>
      </w:pPr>
      <w:r>
        <w:rPr>
          <w:rFonts w:ascii="Times New Roman" w:hAnsi="Times New Roman" w:cs="Times New Roman"/>
          <w:sz w:val="20"/>
          <w:szCs w:val="20"/>
          <w:lang w:val="kk-KZ"/>
        </w:rPr>
        <w:t xml:space="preserve">- ЖИ ді </w:t>
      </w:r>
      <w:r w:rsidR="00CB1C72" w:rsidRPr="00724284">
        <w:rPr>
          <w:rFonts w:ascii="Times New Roman" w:hAnsi="Times New Roman" w:cs="Times New Roman"/>
          <w:sz w:val="20"/>
          <w:szCs w:val="20"/>
          <w:lang w:val="kk-KZ"/>
        </w:rPr>
        <w:t>сабақ мақсатына оңтайлы пайдалануға дағдыландыру</w:t>
      </w:r>
    </w:p>
    <w:p w:rsidR="00D67AF5" w:rsidRPr="00724284" w:rsidRDefault="00D67AF5" w:rsidP="00724284">
      <w:pPr>
        <w:spacing w:after="0" w:line="240" w:lineRule="auto"/>
        <w:ind w:firstLine="567"/>
        <w:rPr>
          <w:rFonts w:ascii="Times New Roman" w:hAnsi="Times New Roman" w:cs="Times New Roman"/>
          <w:sz w:val="20"/>
          <w:szCs w:val="20"/>
          <w:lang w:val="kk-KZ"/>
        </w:rPr>
      </w:pPr>
      <w:r w:rsidRPr="00724284">
        <w:rPr>
          <w:rFonts w:ascii="Times New Roman" w:hAnsi="Times New Roman" w:cs="Times New Roman"/>
          <w:sz w:val="20"/>
          <w:szCs w:val="20"/>
          <w:lang w:val="kk-KZ"/>
        </w:rPr>
        <w:t>-</w:t>
      </w:r>
      <w:r w:rsidR="00724284">
        <w:rPr>
          <w:rFonts w:ascii="Times New Roman" w:hAnsi="Times New Roman" w:cs="Times New Roman"/>
          <w:sz w:val="20"/>
          <w:szCs w:val="20"/>
          <w:lang w:val="kk-KZ"/>
        </w:rPr>
        <w:t xml:space="preserve"> </w:t>
      </w:r>
      <w:r w:rsidRPr="00724284">
        <w:rPr>
          <w:rFonts w:ascii="Times New Roman" w:hAnsi="Times New Roman" w:cs="Times New Roman"/>
          <w:sz w:val="20"/>
          <w:szCs w:val="20"/>
          <w:lang w:val="kk-KZ"/>
        </w:rPr>
        <w:t>Бүгінгі таңдағы ақпарат ғасырындағы өмірге бейімделген жан-жақты білімді жеке тұлға қалыптастыру:</w:t>
      </w:r>
    </w:p>
    <w:p w:rsidR="00D67AF5" w:rsidRPr="00724284" w:rsidRDefault="00D67AF5" w:rsidP="00724284">
      <w:pPr>
        <w:spacing w:after="0" w:line="240" w:lineRule="auto"/>
        <w:ind w:firstLine="567"/>
        <w:rPr>
          <w:rFonts w:ascii="Times New Roman" w:hAnsi="Times New Roman" w:cs="Times New Roman"/>
          <w:sz w:val="20"/>
          <w:szCs w:val="20"/>
          <w:lang w:val="kk-KZ"/>
        </w:rPr>
      </w:pPr>
      <w:r w:rsidRPr="00724284">
        <w:rPr>
          <w:rFonts w:ascii="Times New Roman" w:hAnsi="Times New Roman" w:cs="Times New Roman"/>
          <w:sz w:val="20"/>
          <w:szCs w:val="20"/>
          <w:lang w:val="kk-KZ"/>
        </w:rPr>
        <w:t>Осы жағдайлар</w:t>
      </w:r>
      <w:r w:rsidR="00CB1C72" w:rsidRPr="00724284">
        <w:rPr>
          <w:rFonts w:ascii="Times New Roman" w:hAnsi="Times New Roman" w:cs="Times New Roman"/>
          <w:sz w:val="20"/>
          <w:szCs w:val="20"/>
          <w:lang w:val="kk-KZ"/>
        </w:rPr>
        <w:t xml:space="preserve"> ө</w:t>
      </w:r>
      <w:r w:rsidRPr="00724284">
        <w:rPr>
          <w:rFonts w:ascii="Times New Roman" w:hAnsi="Times New Roman" w:cs="Times New Roman"/>
          <w:sz w:val="20"/>
          <w:szCs w:val="20"/>
          <w:lang w:val="kk-KZ"/>
        </w:rPr>
        <w:t xml:space="preserve">з шешімін тапқанда </w:t>
      </w:r>
      <w:r w:rsidR="00CB1C72" w:rsidRPr="00724284">
        <w:rPr>
          <w:rFonts w:ascii="Times New Roman" w:hAnsi="Times New Roman" w:cs="Times New Roman"/>
          <w:sz w:val="20"/>
          <w:szCs w:val="20"/>
          <w:lang w:val="kk-KZ"/>
        </w:rPr>
        <w:t>ә</w:t>
      </w:r>
      <w:r w:rsidRPr="00724284">
        <w:rPr>
          <w:rFonts w:ascii="Times New Roman" w:hAnsi="Times New Roman" w:cs="Times New Roman"/>
          <w:sz w:val="20"/>
          <w:szCs w:val="20"/>
          <w:lang w:val="kk-KZ"/>
        </w:rPr>
        <w:t>лемдік білім кеңістігіне енудің маңызды шарттардың ең бастысы оқушы құзыреттілігін қалыптастыру мәселесі де іске асар еді. Осы тұрғыда алғанда мектепте химиядан қолданбалы курстарды оқытудың маңызы зор деп есептейміз. Өйткені қазір мектептерде барлық жұмысты бірыңғай ұлттық тестілеуг</w:t>
      </w:r>
      <w:r w:rsidR="00CB1C72" w:rsidRPr="00724284">
        <w:rPr>
          <w:rFonts w:ascii="Times New Roman" w:hAnsi="Times New Roman" w:cs="Times New Roman"/>
          <w:sz w:val="20"/>
          <w:szCs w:val="20"/>
          <w:lang w:val="kk-KZ"/>
        </w:rPr>
        <w:t xml:space="preserve">е </w:t>
      </w:r>
      <w:r w:rsidRPr="00724284">
        <w:rPr>
          <w:rFonts w:ascii="Times New Roman" w:hAnsi="Times New Roman" w:cs="Times New Roman"/>
          <w:sz w:val="20"/>
          <w:szCs w:val="20"/>
          <w:lang w:val="kk-KZ"/>
        </w:rPr>
        <w:t>даярлап, жоғары сапа көрсетуді бірінші кезекке қойған кезең екендігі жасырын емес. Ал оқушылар арасында химия пәнін таңдау өте сирек, себебі химияны таңдаушылар үшін ұсынылған мамандық түрі аз. Сондай-ақ, химия қиын п</w:t>
      </w:r>
      <w:r w:rsidR="00CB1C72" w:rsidRPr="00724284">
        <w:rPr>
          <w:rFonts w:ascii="Times New Roman" w:hAnsi="Times New Roman" w:cs="Times New Roman"/>
          <w:sz w:val="20"/>
          <w:szCs w:val="20"/>
          <w:lang w:val="kk-KZ"/>
        </w:rPr>
        <w:t>ә</w:t>
      </w:r>
      <w:r w:rsidRPr="00724284">
        <w:rPr>
          <w:rFonts w:ascii="Times New Roman" w:hAnsi="Times New Roman" w:cs="Times New Roman"/>
          <w:sz w:val="20"/>
          <w:szCs w:val="20"/>
          <w:lang w:val="kk-KZ"/>
        </w:rPr>
        <w:t>ндер қатарынан болып саналады. Бірақ осындай қайшылықтарға қарамастан химия- жаратылыстану пәндерінің бірі ретінде оқушылардың жан-жақты жарасымды жетілуіне, химиялық сауатты болуына қажетті білім беретін, яғни құзыретті жеке тұлғаны тәрбиелеуге өзіндік үлес қосатын п</w:t>
      </w:r>
      <w:r w:rsidR="00CB1C72" w:rsidRPr="00724284">
        <w:rPr>
          <w:rFonts w:ascii="Times New Roman" w:hAnsi="Times New Roman" w:cs="Times New Roman"/>
          <w:sz w:val="20"/>
          <w:szCs w:val="20"/>
          <w:lang w:val="kk-KZ"/>
        </w:rPr>
        <w:t>ә</w:t>
      </w:r>
      <w:r w:rsidRPr="00724284">
        <w:rPr>
          <w:rFonts w:ascii="Times New Roman" w:hAnsi="Times New Roman" w:cs="Times New Roman"/>
          <w:sz w:val="20"/>
          <w:szCs w:val="20"/>
          <w:lang w:val="kk-KZ"/>
        </w:rPr>
        <w:t xml:space="preserve">н. </w:t>
      </w:r>
      <w:r w:rsidR="00CB1C72" w:rsidRPr="00724284">
        <w:rPr>
          <w:rFonts w:ascii="Times New Roman" w:hAnsi="Times New Roman" w:cs="Times New Roman"/>
          <w:sz w:val="20"/>
          <w:szCs w:val="20"/>
          <w:lang w:val="kk-KZ"/>
        </w:rPr>
        <w:t xml:space="preserve">ЖИ мен </w:t>
      </w:r>
      <w:r w:rsidRPr="00724284">
        <w:rPr>
          <w:rFonts w:ascii="Times New Roman" w:hAnsi="Times New Roman" w:cs="Times New Roman"/>
          <w:sz w:val="20"/>
          <w:szCs w:val="20"/>
          <w:lang w:val="kk-KZ"/>
        </w:rPr>
        <w:t>Ақпараттық технология негіздері тұлғаның химия пәнінен алған білім сапасы мен сауаттылығын кеңейтуге жәрдемдеседі, мысалы: интернет сайты арқылы жоғары деңгейдегі к</w:t>
      </w:r>
      <w:r w:rsidR="00CB1C72" w:rsidRPr="00724284">
        <w:rPr>
          <w:rFonts w:ascii="Times New Roman" w:hAnsi="Times New Roman" w:cs="Times New Roman"/>
          <w:sz w:val="20"/>
          <w:szCs w:val="20"/>
          <w:lang w:val="kk-KZ"/>
        </w:rPr>
        <w:t>ө</w:t>
      </w:r>
      <w:r w:rsidRPr="00724284">
        <w:rPr>
          <w:rFonts w:ascii="Times New Roman" w:hAnsi="Times New Roman" w:cs="Times New Roman"/>
          <w:sz w:val="20"/>
          <w:szCs w:val="20"/>
          <w:lang w:val="kk-KZ"/>
        </w:rPr>
        <w:t>рнекіліктерді пайдалануға болады. Заман ағымына қарай сабақта видео, аудио қондырғыла</w:t>
      </w:r>
      <w:r w:rsidR="00724284">
        <w:rPr>
          <w:rFonts w:ascii="Times New Roman" w:hAnsi="Times New Roman" w:cs="Times New Roman"/>
          <w:sz w:val="20"/>
          <w:szCs w:val="20"/>
          <w:lang w:val="kk-KZ"/>
        </w:rPr>
        <w:t>ры мен теледидарды, компьютерді</w:t>
      </w:r>
      <w:bookmarkStart w:id="0" w:name="_GoBack"/>
      <w:bookmarkEnd w:id="0"/>
      <w:r w:rsidR="00CB1C72" w:rsidRPr="00724284">
        <w:rPr>
          <w:rFonts w:ascii="Times New Roman" w:hAnsi="Times New Roman" w:cs="Times New Roman"/>
          <w:sz w:val="20"/>
          <w:szCs w:val="20"/>
          <w:lang w:val="kk-KZ"/>
        </w:rPr>
        <w:t>,</w:t>
      </w:r>
      <w:r w:rsidR="00724284">
        <w:rPr>
          <w:rFonts w:ascii="Times New Roman" w:hAnsi="Times New Roman" w:cs="Times New Roman"/>
          <w:sz w:val="20"/>
          <w:szCs w:val="20"/>
          <w:lang w:val="kk-KZ"/>
        </w:rPr>
        <w:t xml:space="preserve"> </w:t>
      </w:r>
      <w:r w:rsidR="00CB1C72" w:rsidRPr="00724284">
        <w:rPr>
          <w:rFonts w:ascii="Times New Roman" w:hAnsi="Times New Roman" w:cs="Times New Roman"/>
          <w:sz w:val="20"/>
          <w:szCs w:val="20"/>
          <w:lang w:val="kk-KZ"/>
        </w:rPr>
        <w:t xml:space="preserve">жасанды интеллектіні </w:t>
      </w:r>
      <w:r w:rsidRPr="00724284">
        <w:rPr>
          <w:rFonts w:ascii="Times New Roman" w:hAnsi="Times New Roman" w:cs="Times New Roman"/>
          <w:sz w:val="20"/>
          <w:szCs w:val="20"/>
          <w:lang w:val="kk-KZ"/>
        </w:rPr>
        <w:t>қолдану оқушының дүниетанымын кеңейтеді. Әсіресе, оқулықтағы тарауларды қорытындылау кезінде оқушылар қосымша материалдар жинақтап, білімдерін кеңейтіп, танымдық белсенділігін арттырып қана қоймай, қисынды ойлау жүйесін қалыптастырып, шығармашылығын дамытады. Акларапттық-технологияларды сабақ үстінде пайдаланудың формалары мынадай болып келеді:</w:t>
      </w:r>
    </w:p>
    <w:p w:rsidR="00D67AF5" w:rsidRPr="00724284" w:rsidRDefault="00D67AF5" w:rsidP="00724284">
      <w:pPr>
        <w:spacing w:after="0" w:line="240" w:lineRule="auto"/>
        <w:ind w:firstLine="567"/>
        <w:rPr>
          <w:rFonts w:ascii="Times New Roman" w:hAnsi="Times New Roman" w:cs="Times New Roman"/>
          <w:sz w:val="20"/>
          <w:szCs w:val="20"/>
          <w:lang w:val="kk-KZ"/>
        </w:rPr>
      </w:pPr>
      <w:r w:rsidRPr="00724284">
        <w:rPr>
          <w:rFonts w:ascii="Times New Roman" w:hAnsi="Times New Roman" w:cs="Times New Roman"/>
          <w:sz w:val="20"/>
          <w:szCs w:val="20"/>
          <w:lang w:val="kk-KZ"/>
        </w:rPr>
        <w:t>Сабақ барысында техниканы қолдану арқылы материалды түсіндіру, оқушыны с</w:t>
      </w:r>
      <w:r w:rsidR="00CB1C72" w:rsidRPr="00724284">
        <w:rPr>
          <w:rFonts w:ascii="Times New Roman" w:hAnsi="Times New Roman" w:cs="Times New Roman"/>
          <w:sz w:val="20"/>
          <w:szCs w:val="20"/>
          <w:lang w:val="kk-KZ"/>
        </w:rPr>
        <w:t>ө</w:t>
      </w:r>
      <w:r w:rsidRPr="00724284">
        <w:rPr>
          <w:rFonts w:ascii="Times New Roman" w:hAnsi="Times New Roman" w:cs="Times New Roman"/>
          <w:sz w:val="20"/>
          <w:szCs w:val="20"/>
          <w:lang w:val="kk-KZ"/>
        </w:rPr>
        <w:t>йлету ж</w:t>
      </w:r>
      <w:r w:rsidR="00CB1C72" w:rsidRPr="00724284">
        <w:rPr>
          <w:rFonts w:ascii="Times New Roman" w:hAnsi="Times New Roman" w:cs="Times New Roman"/>
          <w:sz w:val="20"/>
          <w:szCs w:val="20"/>
          <w:lang w:val="kk-KZ"/>
        </w:rPr>
        <w:t>ә</w:t>
      </w:r>
      <w:r w:rsidRPr="00724284">
        <w:rPr>
          <w:rFonts w:ascii="Times New Roman" w:hAnsi="Times New Roman" w:cs="Times New Roman"/>
          <w:sz w:val="20"/>
          <w:szCs w:val="20"/>
          <w:lang w:val="kk-KZ"/>
        </w:rPr>
        <w:t>не пікірталас, бекіту, оқушылардың білімін бақылау, жеке жұмыс, талдау, тестілеу, қажет ақпаратты іздестіру.</w:t>
      </w:r>
    </w:p>
    <w:p w:rsidR="00D67AF5" w:rsidRPr="00724284" w:rsidRDefault="00D67AF5" w:rsidP="00724284">
      <w:pPr>
        <w:spacing w:after="0" w:line="240" w:lineRule="auto"/>
        <w:ind w:firstLine="567"/>
        <w:rPr>
          <w:rFonts w:ascii="Times New Roman" w:hAnsi="Times New Roman" w:cs="Times New Roman"/>
          <w:sz w:val="20"/>
          <w:szCs w:val="20"/>
          <w:lang w:val="kk-KZ"/>
        </w:rPr>
      </w:pPr>
      <w:r w:rsidRPr="00724284">
        <w:rPr>
          <w:rFonts w:ascii="Times New Roman" w:hAnsi="Times New Roman" w:cs="Times New Roman"/>
          <w:sz w:val="20"/>
          <w:szCs w:val="20"/>
          <w:lang w:val="kk-KZ"/>
        </w:rPr>
        <w:t>- Сабақтан тыс уақытта оқушының дербес, өздігінен қолдануы, яғни үй тапсырмасын орындау, рефераттар даярлау, өзіндік бақылау; - Мұғалімнің сабаққа даярлық кезеңінде қолдануы, яғни арнайы материалды іріктеп алу, тапсырмаларды дайындау және т.б. АКТ әдістерін төмендегідей бірнеше бағытта қолданып отыруға болады:</w:t>
      </w:r>
    </w:p>
    <w:p w:rsidR="00D67AF5" w:rsidRPr="00724284" w:rsidRDefault="00D67AF5" w:rsidP="00724284">
      <w:pPr>
        <w:spacing w:after="0" w:line="240" w:lineRule="auto"/>
        <w:ind w:firstLine="567"/>
        <w:rPr>
          <w:rFonts w:ascii="Times New Roman" w:hAnsi="Times New Roman" w:cs="Times New Roman"/>
          <w:sz w:val="20"/>
          <w:szCs w:val="20"/>
          <w:lang w:val="kk-KZ"/>
        </w:rPr>
      </w:pPr>
      <w:r w:rsidRPr="00724284">
        <w:rPr>
          <w:rFonts w:ascii="Times New Roman" w:hAnsi="Times New Roman" w:cs="Times New Roman"/>
          <w:sz w:val="20"/>
          <w:szCs w:val="20"/>
          <w:lang w:val="kk-KZ"/>
        </w:rPr>
        <w:t>1. Химиялық үрдістерді сипаттап, талау жасау үшін компьютер немесе басқа да ақпараттық құралдар арқылы көрнекілік ретінде суреттер, диграмма мен бейнероликтерді кеңінен қолдануга болады.</w:t>
      </w:r>
    </w:p>
    <w:p w:rsidR="00D67AF5" w:rsidRPr="00724284" w:rsidRDefault="00D67AF5" w:rsidP="00724284">
      <w:pPr>
        <w:spacing w:after="0" w:line="240" w:lineRule="auto"/>
        <w:ind w:firstLine="567"/>
        <w:rPr>
          <w:rFonts w:ascii="Times New Roman" w:hAnsi="Times New Roman" w:cs="Times New Roman"/>
          <w:sz w:val="20"/>
          <w:szCs w:val="20"/>
          <w:lang w:val="kk-KZ"/>
        </w:rPr>
      </w:pPr>
      <w:r w:rsidRPr="00724284">
        <w:rPr>
          <w:rFonts w:ascii="Times New Roman" w:hAnsi="Times New Roman" w:cs="Times New Roman"/>
          <w:sz w:val="20"/>
          <w:szCs w:val="20"/>
          <w:lang w:val="kk-KZ"/>
        </w:rPr>
        <w:t xml:space="preserve">2. Оқушылардың есту, көру қабілеттерін дамыту үшін табигаттағы заңдылықтар мен үрдістерді анимация арқылы қолдануға тиімді. Мысалы химиялық процесстер, химиялық, </w:t>
      </w:r>
      <w:r w:rsidR="00CB1C72" w:rsidRPr="00724284">
        <w:rPr>
          <w:rFonts w:ascii="Times New Roman" w:hAnsi="Times New Roman" w:cs="Times New Roman"/>
          <w:sz w:val="20"/>
          <w:szCs w:val="20"/>
          <w:lang w:val="kk-KZ"/>
        </w:rPr>
        <w:t>ө</w:t>
      </w:r>
      <w:r w:rsidRPr="00724284">
        <w:rPr>
          <w:rFonts w:ascii="Times New Roman" w:hAnsi="Times New Roman" w:cs="Times New Roman"/>
          <w:sz w:val="20"/>
          <w:szCs w:val="20"/>
          <w:lang w:val="kk-KZ"/>
        </w:rPr>
        <w:t>ндірістер ж</w:t>
      </w:r>
      <w:r w:rsidR="00CB1C72" w:rsidRPr="00724284">
        <w:rPr>
          <w:rFonts w:ascii="Times New Roman" w:hAnsi="Times New Roman" w:cs="Times New Roman"/>
          <w:sz w:val="20"/>
          <w:szCs w:val="20"/>
          <w:lang w:val="kk-KZ"/>
        </w:rPr>
        <w:t>ә</w:t>
      </w:r>
      <w:r w:rsidRPr="00724284">
        <w:rPr>
          <w:rFonts w:ascii="Times New Roman" w:hAnsi="Times New Roman" w:cs="Times New Roman"/>
          <w:sz w:val="20"/>
          <w:szCs w:val="20"/>
          <w:lang w:val="kk-KZ"/>
        </w:rPr>
        <w:t>не т.б</w:t>
      </w:r>
    </w:p>
    <w:p w:rsidR="00CB1C72" w:rsidRPr="00724284" w:rsidRDefault="00D67AF5" w:rsidP="00724284">
      <w:pPr>
        <w:spacing w:after="0" w:line="240" w:lineRule="auto"/>
        <w:ind w:firstLine="567"/>
        <w:rPr>
          <w:sz w:val="20"/>
          <w:szCs w:val="20"/>
          <w:lang w:val="kk-KZ"/>
        </w:rPr>
      </w:pPr>
      <w:r w:rsidRPr="00724284">
        <w:rPr>
          <w:rFonts w:ascii="Times New Roman" w:hAnsi="Times New Roman" w:cs="Times New Roman"/>
          <w:sz w:val="20"/>
          <w:szCs w:val="20"/>
          <w:lang w:val="kk-KZ"/>
        </w:rPr>
        <w:t>3. Мультимедиялық оқулықтар көмегімен күрделілігі ж</w:t>
      </w:r>
      <w:r w:rsidR="00CB1C72" w:rsidRPr="00724284">
        <w:rPr>
          <w:rFonts w:ascii="Times New Roman" w:hAnsi="Times New Roman" w:cs="Times New Roman"/>
          <w:sz w:val="20"/>
          <w:szCs w:val="20"/>
          <w:lang w:val="kk-KZ"/>
        </w:rPr>
        <w:t>ө</w:t>
      </w:r>
      <w:r w:rsidRPr="00724284">
        <w:rPr>
          <w:rFonts w:ascii="Times New Roman" w:hAnsi="Times New Roman" w:cs="Times New Roman"/>
          <w:sz w:val="20"/>
          <w:szCs w:val="20"/>
          <w:lang w:val="kk-KZ"/>
        </w:rPr>
        <w:t>нінен түрлі деңгейдегі химиялық тапсырмалар мен зертханалық жұмыстарды орындауға болады.</w:t>
      </w:r>
      <w:r w:rsidRPr="00724284">
        <w:rPr>
          <w:sz w:val="20"/>
          <w:szCs w:val="20"/>
          <w:lang w:val="kk-KZ"/>
        </w:rPr>
        <w:t xml:space="preserve"> </w:t>
      </w:r>
    </w:p>
    <w:p w:rsidR="00DB53D1" w:rsidRPr="00724284" w:rsidRDefault="00D67AF5" w:rsidP="00724284">
      <w:pPr>
        <w:spacing w:after="0" w:line="240" w:lineRule="auto"/>
        <w:ind w:firstLine="567"/>
        <w:rPr>
          <w:rFonts w:ascii="Times New Roman" w:hAnsi="Times New Roman" w:cs="Times New Roman"/>
          <w:sz w:val="20"/>
          <w:szCs w:val="20"/>
          <w:lang w:val="kk-KZ"/>
        </w:rPr>
      </w:pPr>
      <w:r w:rsidRPr="00724284">
        <w:rPr>
          <w:rFonts w:ascii="Times New Roman" w:hAnsi="Times New Roman" w:cs="Times New Roman"/>
          <w:sz w:val="20"/>
          <w:szCs w:val="20"/>
          <w:lang w:val="kk-KZ"/>
        </w:rPr>
        <w:lastRenderedPageBreak/>
        <w:t>4. Алған білімдерін тексеріп, бекіту ете тиімді. Қазіргі кезде оқытудың жаңа үрдісіне сай мектепке барлық п</w:t>
      </w:r>
      <w:r w:rsidR="00CB1C72" w:rsidRPr="00724284">
        <w:rPr>
          <w:rFonts w:ascii="Times New Roman" w:hAnsi="Times New Roman" w:cs="Times New Roman"/>
          <w:sz w:val="20"/>
          <w:szCs w:val="20"/>
          <w:lang w:val="kk-KZ"/>
        </w:rPr>
        <w:t>ә</w:t>
      </w:r>
      <w:r w:rsidRPr="00724284">
        <w:rPr>
          <w:rFonts w:ascii="Times New Roman" w:hAnsi="Times New Roman" w:cs="Times New Roman"/>
          <w:sz w:val="20"/>
          <w:szCs w:val="20"/>
          <w:lang w:val="kk-KZ"/>
        </w:rPr>
        <w:t>ндерден тест әдісі кеңінен қолданылады, тіпті ҰБТ тапсыру үшін де. Әсіресе тарау, такырыпты қорытып, қайталауда тест тапсырмаларын оқушылар қызыға орындайды. Әрбір оқушының білім деңгейін талапқа сай кетеру үшін озық әдістемелік технологиялар қажет. Сол жана озық әдістемелік технологиялармен қарула</w:t>
      </w:r>
      <w:r w:rsidR="00CB1C72" w:rsidRPr="00724284">
        <w:rPr>
          <w:rFonts w:ascii="Times New Roman" w:hAnsi="Times New Roman" w:cs="Times New Roman"/>
          <w:sz w:val="20"/>
          <w:szCs w:val="20"/>
          <w:lang w:val="kk-KZ"/>
        </w:rPr>
        <w:t>ғ</w:t>
      </w:r>
      <w:r w:rsidRPr="00724284">
        <w:rPr>
          <w:rFonts w:ascii="Times New Roman" w:hAnsi="Times New Roman" w:cs="Times New Roman"/>
          <w:sz w:val="20"/>
          <w:szCs w:val="20"/>
          <w:lang w:val="kk-KZ"/>
        </w:rPr>
        <w:t>ан, заман талабына сай</w:t>
      </w:r>
      <w:r w:rsidR="00DB53D1" w:rsidRPr="00724284">
        <w:rPr>
          <w:rFonts w:ascii="Times New Roman" w:hAnsi="Times New Roman" w:cs="Times New Roman"/>
          <w:sz w:val="20"/>
          <w:szCs w:val="20"/>
          <w:lang w:val="kk-KZ"/>
        </w:rPr>
        <w:t xml:space="preserve"> </w:t>
      </w:r>
      <w:r w:rsidRPr="00724284">
        <w:rPr>
          <w:rFonts w:ascii="Times New Roman" w:hAnsi="Times New Roman" w:cs="Times New Roman"/>
          <w:sz w:val="20"/>
          <w:szCs w:val="20"/>
          <w:lang w:val="kk-KZ"/>
        </w:rPr>
        <w:t>оқытудың жа</w:t>
      </w:r>
      <w:r w:rsidR="00DB53D1" w:rsidRPr="00724284">
        <w:rPr>
          <w:rFonts w:ascii="Times New Roman" w:hAnsi="Times New Roman" w:cs="Times New Roman"/>
          <w:sz w:val="20"/>
          <w:szCs w:val="20"/>
          <w:lang w:val="kk-KZ"/>
        </w:rPr>
        <w:t>ң</w:t>
      </w:r>
      <w:r w:rsidRPr="00724284">
        <w:rPr>
          <w:rFonts w:ascii="Times New Roman" w:hAnsi="Times New Roman" w:cs="Times New Roman"/>
          <w:sz w:val="20"/>
          <w:szCs w:val="20"/>
          <w:lang w:val="kk-KZ"/>
        </w:rPr>
        <w:t xml:space="preserve">а </w:t>
      </w:r>
      <w:r w:rsidR="00DB53D1" w:rsidRPr="00724284">
        <w:rPr>
          <w:rFonts w:ascii="Times New Roman" w:hAnsi="Times New Roman" w:cs="Times New Roman"/>
          <w:sz w:val="20"/>
          <w:szCs w:val="20"/>
          <w:lang w:val="kk-KZ"/>
        </w:rPr>
        <w:t>ә</w:t>
      </w:r>
      <w:r w:rsidRPr="00724284">
        <w:rPr>
          <w:rFonts w:ascii="Times New Roman" w:hAnsi="Times New Roman" w:cs="Times New Roman"/>
          <w:sz w:val="20"/>
          <w:szCs w:val="20"/>
          <w:lang w:val="kk-KZ"/>
        </w:rPr>
        <w:t xml:space="preserve">дістерін, яғни ақпараттық коммуникациялық технологияларды толық меңгерген педагог қана білім алушының сапалы білім алуына мүмкіндік жасайды. Оқытудың озық технологиясын менгеру окытушының касіптік шеберлігіне байланысты. Бұл әрбір ұстазды ойландырып, жаңаша жұмыс істеуге, жаңа ізденістерге жетелейді. Осы орайда Жүсіпбек Аймауытов «Сабақ беру үйреншікті жай ғана емес, ол жаңадан жаңаны табатын </w:t>
      </w:r>
      <w:r w:rsidR="00DB53D1" w:rsidRPr="00724284">
        <w:rPr>
          <w:rFonts w:ascii="Times New Roman" w:hAnsi="Times New Roman" w:cs="Times New Roman"/>
          <w:sz w:val="20"/>
          <w:szCs w:val="20"/>
          <w:lang w:val="kk-KZ"/>
        </w:rPr>
        <w:t>ө</w:t>
      </w:r>
      <w:r w:rsidRPr="00724284">
        <w:rPr>
          <w:rFonts w:ascii="Times New Roman" w:hAnsi="Times New Roman" w:cs="Times New Roman"/>
          <w:sz w:val="20"/>
          <w:szCs w:val="20"/>
          <w:lang w:val="kk-KZ"/>
        </w:rPr>
        <w:t xml:space="preserve">нер», деп тұжырым жасайды. Сондықтан оқытушы ез пәнінен психологиялық тұрғыдан қарап, </w:t>
      </w:r>
      <w:r w:rsidR="00DB53D1" w:rsidRPr="00724284">
        <w:rPr>
          <w:rFonts w:ascii="Times New Roman" w:hAnsi="Times New Roman" w:cs="Times New Roman"/>
          <w:sz w:val="20"/>
          <w:szCs w:val="20"/>
          <w:lang w:val="kk-KZ"/>
        </w:rPr>
        <w:t>ә</w:t>
      </w:r>
      <w:r w:rsidRPr="00724284">
        <w:rPr>
          <w:rFonts w:ascii="Times New Roman" w:hAnsi="Times New Roman" w:cs="Times New Roman"/>
          <w:sz w:val="20"/>
          <w:szCs w:val="20"/>
          <w:lang w:val="kk-KZ"/>
        </w:rPr>
        <w:t xml:space="preserve">дістемелік шеберлікпен келу керек. Сабақ барысында интерактивті технлогияларды қолдану жұмысын </w:t>
      </w:r>
      <w:r w:rsidR="00DB53D1" w:rsidRPr="00724284">
        <w:rPr>
          <w:rFonts w:ascii="Times New Roman" w:hAnsi="Times New Roman" w:cs="Times New Roman"/>
          <w:sz w:val="20"/>
          <w:szCs w:val="20"/>
          <w:lang w:val="kk-KZ"/>
        </w:rPr>
        <w:t>ө</w:t>
      </w:r>
      <w:r w:rsidRPr="00724284">
        <w:rPr>
          <w:rFonts w:ascii="Times New Roman" w:hAnsi="Times New Roman" w:cs="Times New Roman"/>
          <w:sz w:val="20"/>
          <w:szCs w:val="20"/>
          <w:lang w:val="kk-KZ"/>
        </w:rPr>
        <w:t>німді, н</w:t>
      </w:r>
      <w:r w:rsidR="00DB53D1" w:rsidRPr="00724284">
        <w:rPr>
          <w:rFonts w:ascii="Times New Roman" w:hAnsi="Times New Roman" w:cs="Times New Roman"/>
          <w:sz w:val="20"/>
          <w:szCs w:val="20"/>
          <w:lang w:val="kk-KZ"/>
        </w:rPr>
        <w:t>ә</w:t>
      </w:r>
      <w:r w:rsidRPr="00724284">
        <w:rPr>
          <w:rFonts w:ascii="Times New Roman" w:hAnsi="Times New Roman" w:cs="Times New Roman"/>
          <w:sz w:val="20"/>
          <w:szCs w:val="20"/>
          <w:lang w:val="kk-KZ"/>
        </w:rPr>
        <w:t xml:space="preserve">тижелі, ал оқушылардың білім алу </w:t>
      </w:r>
      <w:r w:rsidR="00DB53D1" w:rsidRPr="00724284">
        <w:rPr>
          <w:rFonts w:ascii="Times New Roman" w:hAnsi="Times New Roman" w:cs="Times New Roman"/>
          <w:sz w:val="20"/>
          <w:szCs w:val="20"/>
          <w:lang w:val="kk-KZ"/>
        </w:rPr>
        <w:t>ә</w:t>
      </w:r>
      <w:r w:rsidRPr="00724284">
        <w:rPr>
          <w:rFonts w:ascii="Times New Roman" w:hAnsi="Times New Roman" w:cs="Times New Roman"/>
          <w:sz w:val="20"/>
          <w:szCs w:val="20"/>
          <w:lang w:val="kk-KZ"/>
        </w:rPr>
        <w:t>рекетін м</w:t>
      </w:r>
      <w:r w:rsidR="00DB53D1" w:rsidRPr="00724284">
        <w:rPr>
          <w:rFonts w:ascii="Times New Roman" w:hAnsi="Times New Roman" w:cs="Times New Roman"/>
          <w:sz w:val="20"/>
          <w:szCs w:val="20"/>
          <w:lang w:val="kk-KZ"/>
        </w:rPr>
        <w:t>ә</w:t>
      </w:r>
      <w:r w:rsidRPr="00724284">
        <w:rPr>
          <w:rFonts w:ascii="Times New Roman" w:hAnsi="Times New Roman" w:cs="Times New Roman"/>
          <w:sz w:val="20"/>
          <w:szCs w:val="20"/>
          <w:lang w:val="kk-KZ"/>
        </w:rPr>
        <w:t>нді, қызықты пайдалы етеді.</w:t>
      </w:r>
    </w:p>
    <w:p w:rsidR="00DB53D1" w:rsidRPr="00724284" w:rsidRDefault="00D67AF5" w:rsidP="00724284">
      <w:pPr>
        <w:spacing w:after="0" w:line="240" w:lineRule="auto"/>
        <w:ind w:firstLine="567"/>
        <w:rPr>
          <w:rFonts w:ascii="Times New Roman" w:hAnsi="Times New Roman" w:cs="Times New Roman"/>
          <w:sz w:val="20"/>
          <w:szCs w:val="20"/>
          <w:lang w:val="kk-KZ"/>
        </w:rPr>
      </w:pPr>
      <w:r w:rsidRPr="00724284">
        <w:rPr>
          <w:rFonts w:ascii="Times New Roman" w:hAnsi="Times New Roman" w:cs="Times New Roman"/>
          <w:b/>
          <w:bCs/>
          <w:sz w:val="20"/>
          <w:szCs w:val="20"/>
          <w:lang w:val="kk-KZ"/>
        </w:rPr>
        <w:t>Пайдаланған әдебиеттер:</w:t>
      </w:r>
      <w:r w:rsidRPr="00724284">
        <w:rPr>
          <w:rFonts w:ascii="Times New Roman" w:hAnsi="Times New Roman" w:cs="Times New Roman"/>
          <w:sz w:val="20"/>
          <w:szCs w:val="20"/>
          <w:lang w:val="kk-KZ"/>
        </w:rPr>
        <w:t xml:space="preserve"> </w:t>
      </w:r>
    </w:p>
    <w:p w:rsidR="00DB53D1" w:rsidRPr="00724284" w:rsidRDefault="00D67AF5" w:rsidP="00724284">
      <w:pPr>
        <w:spacing w:after="0" w:line="240" w:lineRule="auto"/>
        <w:ind w:firstLine="567"/>
        <w:rPr>
          <w:rFonts w:ascii="Times New Roman" w:hAnsi="Times New Roman" w:cs="Times New Roman"/>
          <w:sz w:val="20"/>
          <w:szCs w:val="20"/>
          <w:lang w:val="kk-KZ"/>
        </w:rPr>
      </w:pPr>
      <w:r w:rsidRPr="00724284">
        <w:rPr>
          <w:rFonts w:ascii="Times New Roman" w:hAnsi="Times New Roman" w:cs="Times New Roman"/>
          <w:sz w:val="20"/>
          <w:szCs w:val="20"/>
          <w:lang w:val="kk-KZ"/>
        </w:rPr>
        <w:t>Ақпараттық-коммуникативтік технологияны оқу үрдісінде пайдалану. Педагогикалық альманах, №</w:t>
      </w:r>
      <w:r w:rsidR="00724284">
        <w:rPr>
          <w:rFonts w:ascii="Times New Roman" w:hAnsi="Times New Roman" w:cs="Times New Roman"/>
          <w:sz w:val="20"/>
          <w:szCs w:val="20"/>
          <w:lang w:val="kk-KZ"/>
        </w:rPr>
        <w:t>3-4, 2010, 64 бет Б. Ибраимова.</w:t>
      </w:r>
    </w:p>
    <w:p w:rsidR="00DB53D1" w:rsidRPr="00724284" w:rsidRDefault="00D67AF5" w:rsidP="00724284">
      <w:pPr>
        <w:spacing w:after="0" w:line="240" w:lineRule="auto"/>
        <w:ind w:firstLine="567"/>
        <w:rPr>
          <w:rFonts w:ascii="Times New Roman" w:hAnsi="Times New Roman" w:cs="Times New Roman"/>
          <w:sz w:val="20"/>
          <w:szCs w:val="20"/>
          <w:lang w:val="kk-KZ"/>
        </w:rPr>
      </w:pPr>
      <w:r w:rsidRPr="00724284">
        <w:rPr>
          <w:rFonts w:ascii="Times New Roman" w:hAnsi="Times New Roman" w:cs="Times New Roman"/>
          <w:sz w:val="20"/>
          <w:szCs w:val="20"/>
          <w:lang w:val="kk-KZ"/>
        </w:rPr>
        <w:t>Ақпарттық технология натижелі білім берудің кезі. Қазақстан мектебі, № 11, 20</w:t>
      </w:r>
      <w:r w:rsidR="00DB53D1" w:rsidRPr="00724284">
        <w:rPr>
          <w:rFonts w:ascii="Times New Roman" w:hAnsi="Times New Roman" w:cs="Times New Roman"/>
          <w:sz w:val="20"/>
          <w:szCs w:val="20"/>
          <w:lang w:val="kk-KZ"/>
        </w:rPr>
        <w:t>25</w:t>
      </w:r>
      <w:r w:rsidRPr="00724284">
        <w:rPr>
          <w:rFonts w:ascii="Times New Roman" w:hAnsi="Times New Roman" w:cs="Times New Roman"/>
          <w:sz w:val="20"/>
          <w:szCs w:val="20"/>
          <w:lang w:val="kk-KZ"/>
        </w:rPr>
        <w:t>, 5 бет</w:t>
      </w:r>
      <w:r w:rsidR="00724284">
        <w:rPr>
          <w:rFonts w:ascii="Times New Roman" w:hAnsi="Times New Roman" w:cs="Times New Roman"/>
          <w:sz w:val="20"/>
          <w:szCs w:val="20"/>
          <w:lang w:val="kk-KZ"/>
        </w:rPr>
        <w:t>.</w:t>
      </w:r>
    </w:p>
    <w:p w:rsidR="00544FB7" w:rsidRPr="00724284" w:rsidRDefault="00724284" w:rsidP="00724284">
      <w:pPr>
        <w:spacing w:after="0" w:line="240" w:lineRule="auto"/>
        <w:ind w:firstLine="567"/>
        <w:rPr>
          <w:rFonts w:ascii="Times New Roman" w:hAnsi="Times New Roman" w:cs="Times New Roman"/>
          <w:sz w:val="20"/>
          <w:szCs w:val="20"/>
          <w:lang w:val="kk-KZ"/>
        </w:rPr>
      </w:pPr>
      <w:r>
        <w:rPr>
          <w:rFonts w:ascii="Times New Roman" w:hAnsi="Times New Roman" w:cs="Times New Roman"/>
          <w:sz w:val="20"/>
          <w:szCs w:val="20"/>
          <w:lang w:val="kk-KZ"/>
        </w:rPr>
        <w:t>М.Ж.</w:t>
      </w:r>
      <w:r w:rsidR="00D67AF5" w:rsidRPr="00724284">
        <w:rPr>
          <w:rFonts w:ascii="Times New Roman" w:hAnsi="Times New Roman" w:cs="Times New Roman"/>
          <w:sz w:val="20"/>
          <w:szCs w:val="20"/>
          <w:lang w:val="kk-KZ"/>
        </w:rPr>
        <w:t>Жадрина. Жалпы білім берудегі жаңа үрдістер. Открытая школа, №№5.2004</w:t>
      </w:r>
      <w:r>
        <w:rPr>
          <w:rFonts w:ascii="Times New Roman" w:hAnsi="Times New Roman" w:cs="Times New Roman"/>
          <w:sz w:val="20"/>
          <w:szCs w:val="20"/>
          <w:lang w:val="kk-KZ"/>
        </w:rPr>
        <w:t>.</w:t>
      </w:r>
    </w:p>
    <w:sectPr w:rsidR="00544FB7" w:rsidRPr="00724284" w:rsidSect="00AA60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F74B"/>
      </v:shape>
    </w:pict>
  </w:numPicBullet>
  <w:abstractNum w:abstractNumId="0">
    <w:nsid w:val="01B955A7"/>
    <w:multiLevelType w:val="hybridMultilevel"/>
    <w:tmpl w:val="6C22C07A"/>
    <w:lvl w:ilvl="0" w:tplc="AA2001AA">
      <w:start w:val="1"/>
      <w:numFmt w:val="bullet"/>
      <w:lvlText w:val="•"/>
      <w:lvlJc w:val="left"/>
      <w:pPr>
        <w:tabs>
          <w:tab w:val="num" w:pos="720"/>
        </w:tabs>
        <w:ind w:left="720" w:hanging="360"/>
      </w:pPr>
      <w:rPr>
        <w:rFonts w:ascii="Arial" w:hAnsi="Arial" w:hint="default"/>
      </w:rPr>
    </w:lvl>
    <w:lvl w:ilvl="1" w:tplc="3E940ABE" w:tentative="1">
      <w:start w:val="1"/>
      <w:numFmt w:val="bullet"/>
      <w:lvlText w:val="•"/>
      <w:lvlJc w:val="left"/>
      <w:pPr>
        <w:tabs>
          <w:tab w:val="num" w:pos="1440"/>
        </w:tabs>
        <w:ind w:left="1440" w:hanging="360"/>
      </w:pPr>
      <w:rPr>
        <w:rFonts w:ascii="Arial" w:hAnsi="Arial" w:hint="default"/>
      </w:rPr>
    </w:lvl>
    <w:lvl w:ilvl="2" w:tplc="6EF8BF88" w:tentative="1">
      <w:start w:val="1"/>
      <w:numFmt w:val="bullet"/>
      <w:lvlText w:val="•"/>
      <w:lvlJc w:val="left"/>
      <w:pPr>
        <w:tabs>
          <w:tab w:val="num" w:pos="2160"/>
        </w:tabs>
        <w:ind w:left="2160" w:hanging="360"/>
      </w:pPr>
      <w:rPr>
        <w:rFonts w:ascii="Arial" w:hAnsi="Arial" w:hint="default"/>
      </w:rPr>
    </w:lvl>
    <w:lvl w:ilvl="3" w:tplc="3452A952" w:tentative="1">
      <w:start w:val="1"/>
      <w:numFmt w:val="bullet"/>
      <w:lvlText w:val="•"/>
      <w:lvlJc w:val="left"/>
      <w:pPr>
        <w:tabs>
          <w:tab w:val="num" w:pos="2880"/>
        </w:tabs>
        <w:ind w:left="2880" w:hanging="360"/>
      </w:pPr>
      <w:rPr>
        <w:rFonts w:ascii="Arial" w:hAnsi="Arial" w:hint="default"/>
      </w:rPr>
    </w:lvl>
    <w:lvl w:ilvl="4" w:tplc="3FD8B2BE" w:tentative="1">
      <w:start w:val="1"/>
      <w:numFmt w:val="bullet"/>
      <w:lvlText w:val="•"/>
      <w:lvlJc w:val="left"/>
      <w:pPr>
        <w:tabs>
          <w:tab w:val="num" w:pos="3600"/>
        </w:tabs>
        <w:ind w:left="3600" w:hanging="360"/>
      </w:pPr>
      <w:rPr>
        <w:rFonts w:ascii="Arial" w:hAnsi="Arial" w:hint="default"/>
      </w:rPr>
    </w:lvl>
    <w:lvl w:ilvl="5" w:tplc="CBC01880" w:tentative="1">
      <w:start w:val="1"/>
      <w:numFmt w:val="bullet"/>
      <w:lvlText w:val="•"/>
      <w:lvlJc w:val="left"/>
      <w:pPr>
        <w:tabs>
          <w:tab w:val="num" w:pos="4320"/>
        </w:tabs>
        <w:ind w:left="4320" w:hanging="360"/>
      </w:pPr>
      <w:rPr>
        <w:rFonts w:ascii="Arial" w:hAnsi="Arial" w:hint="default"/>
      </w:rPr>
    </w:lvl>
    <w:lvl w:ilvl="6" w:tplc="52863C98" w:tentative="1">
      <w:start w:val="1"/>
      <w:numFmt w:val="bullet"/>
      <w:lvlText w:val="•"/>
      <w:lvlJc w:val="left"/>
      <w:pPr>
        <w:tabs>
          <w:tab w:val="num" w:pos="5040"/>
        </w:tabs>
        <w:ind w:left="5040" w:hanging="360"/>
      </w:pPr>
      <w:rPr>
        <w:rFonts w:ascii="Arial" w:hAnsi="Arial" w:hint="default"/>
      </w:rPr>
    </w:lvl>
    <w:lvl w:ilvl="7" w:tplc="FAFE744C" w:tentative="1">
      <w:start w:val="1"/>
      <w:numFmt w:val="bullet"/>
      <w:lvlText w:val="•"/>
      <w:lvlJc w:val="left"/>
      <w:pPr>
        <w:tabs>
          <w:tab w:val="num" w:pos="5760"/>
        </w:tabs>
        <w:ind w:left="5760" w:hanging="360"/>
      </w:pPr>
      <w:rPr>
        <w:rFonts w:ascii="Arial" w:hAnsi="Arial" w:hint="default"/>
      </w:rPr>
    </w:lvl>
    <w:lvl w:ilvl="8" w:tplc="17382856" w:tentative="1">
      <w:start w:val="1"/>
      <w:numFmt w:val="bullet"/>
      <w:lvlText w:val="•"/>
      <w:lvlJc w:val="left"/>
      <w:pPr>
        <w:tabs>
          <w:tab w:val="num" w:pos="6480"/>
        </w:tabs>
        <w:ind w:left="6480" w:hanging="360"/>
      </w:pPr>
      <w:rPr>
        <w:rFonts w:ascii="Arial" w:hAnsi="Arial" w:hint="default"/>
      </w:rPr>
    </w:lvl>
  </w:abstractNum>
  <w:abstractNum w:abstractNumId="1">
    <w:nsid w:val="2C33587F"/>
    <w:multiLevelType w:val="multilevel"/>
    <w:tmpl w:val="D7300502"/>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475DD8"/>
    <w:multiLevelType w:val="hybridMultilevel"/>
    <w:tmpl w:val="F3E09CB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F6D7561"/>
    <w:multiLevelType w:val="hybridMultilevel"/>
    <w:tmpl w:val="D73E2862"/>
    <w:lvl w:ilvl="0" w:tplc="04190001">
      <w:start w:val="1"/>
      <w:numFmt w:val="bullet"/>
      <w:lvlText w:val=""/>
      <w:lvlJc w:val="left"/>
      <w:pPr>
        <w:ind w:left="1287" w:hanging="360"/>
      </w:pPr>
      <w:rPr>
        <w:rFonts w:ascii="Symbol" w:hAnsi="Symbol" w:hint="default"/>
      </w:rPr>
    </w:lvl>
    <w:lvl w:ilvl="1" w:tplc="A51A5808">
      <w:numFmt w:val="bullet"/>
      <w:lvlText w:val="-"/>
      <w:lvlJc w:val="left"/>
      <w:pPr>
        <w:ind w:left="2007" w:hanging="360"/>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CA4690F"/>
    <w:multiLevelType w:val="hybridMultilevel"/>
    <w:tmpl w:val="6DB68060"/>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83F1728"/>
    <w:multiLevelType w:val="hybridMultilevel"/>
    <w:tmpl w:val="D722F12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B9A"/>
    <w:rsid w:val="00016FD1"/>
    <w:rsid w:val="0007446F"/>
    <w:rsid w:val="00127099"/>
    <w:rsid w:val="001349DF"/>
    <w:rsid w:val="00134AEB"/>
    <w:rsid w:val="002260E8"/>
    <w:rsid w:val="00255276"/>
    <w:rsid w:val="00255EFE"/>
    <w:rsid w:val="002B2C82"/>
    <w:rsid w:val="002F30AA"/>
    <w:rsid w:val="00305DF2"/>
    <w:rsid w:val="003071B5"/>
    <w:rsid w:val="00337FE1"/>
    <w:rsid w:val="00354413"/>
    <w:rsid w:val="0038598F"/>
    <w:rsid w:val="003B117E"/>
    <w:rsid w:val="003B627E"/>
    <w:rsid w:val="003E166A"/>
    <w:rsid w:val="003F6D6B"/>
    <w:rsid w:val="00441077"/>
    <w:rsid w:val="004910FC"/>
    <w:rsid w:val="00495A41"/>
    <w:rsid w:val="004F3B10"/>
    <w:rsid w:val="004F5D3A"/>
    <w:rsid w:val="0051106F"/>
    <w:rsid w:val="00544FB7"/>
    <w:rsid w:val="005A7244"/>
    <w:rsid w:val="005D4560"/>
    <w:rsid w:val="005F646C"/>
    <w:rsid w:val="0066571D"/>
    <w:rsid w:val="00682F42"/>
    <w:rsid w:val="006B4D43"/>
    <w:rsid w:val="0071628A"/>
    <w:rsid w:val="00724284"/>
    <w:rsid w:val="00740311"/>
    <w:rsid w:val="00760B9A"/>
    <w:rsid w:val="00780F7B"/>
    <w:rsid w:val="00807050"/>
    <w:rsid w:val="008609BB"/>
    <w:rsid w:val="008910CF"/>
    <w:rsid w:val="008F1179"/>
    <w:rsid w:val="00926459"/>
    <w:rsid w:val="009438BD"/>
    <w:rsid w:val="00997E76"/>
    <w:rsid w:val="009A7552"/>
    <w:rsid w:val="009D1C9A"/>
    <w:rsid w:val="009F6727"/>
    <w:rsid w:val="00A015F2"/>
    <w:rsid w:val="00A10601"/>
    <w:rsid w:val="00A53C65"/>
    <w:rsid w:val="00A72283"/>
    <w:rsid w:val="00A82CE5"/>
    <w:rsid w:val="00A84BC3"/>
    <w:rsid w:val="00AA6011"/>
    <w:rsid w:val="00AC01F8"/>
    <w:rsid w:val="00AE6257"/>
    <w:rsid w:val="00B67B01"/>
    <w:rsid w:val="00B8485C"/>
    <w:rsid w:val="00BC7218"/>
    <w:rsid w:val="00BD128B"/>
    <w:rsid w:val="00BF028C"/>
    <w:rsid w:val="00C2112D"/>
    <w:rsid w:val="00C77A92"/>
    <w:rsid w:val="00C91050"/>
    <w:rsid w:val="00CA09CC"/>
    <w:rsid w:val="00CB1C72"/>
    <w:rsid w:val="00CE20F5"/>
    <w:rsid w:val="00CF07E1"/>
    <w:rsid w:val="00D42499"/>
    <w:rsid w:val="00D67AF5"/>
    <w:rsid w:val="00D92047"/>
    <w:rsid w:val="00DB2448"/>
    <w:rsid w:val="00DB53D1"/>
    <w:rsid w:val="00DE25D9"/>
    <w:rsid w:val="00DF3548"/>
    <w:rsid w:val="00E014B7"/>
    <w:rsid w:val="00E20B2A"/>
    <w:rsid w:val="00E464B1"/>
    <w:rsid w:val="00E9525D"/>
    <w:rsid w:val="00EE10C7"/>
    <w:rsid w:val="00F01EB1"/>
    <w:rsid w:val="00F02DC6"/>
    <w:rsid w:val="00F05ADC"/>
    <w:rsid w:val="00F06FAE"/>
    <w:rsid w:val="00F4468B"/>
    <w:rsid w:val="00FA3D20"/>
    <w:rsid w:val="00FA4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5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3548"/>
    <w:rPr>
      <w:rFonts w:ascii="Tahoma" w:hAnsi="Tahoma" w:cs="Tahoma"/>
      <w:sz w:val="16"/>
      <w:szCs w:val="16"/>
    </w:rPr>
  </w:style>
  <w:style w:type="character" w:styleId="a5">
    <w:name w:val="Hyperlink"/>
    <w:basedOn w:val="a0"/>
    <w:uiPriority w:val="99"/>
    <w:unhideWhenUsed/>
    <w:rsid w:val="003B117E"/>
    <w:rPr>
      <w:color w:val="0000FF" w:themeColor="hyperlink"/>
      <w:u w:val="single"/>
    </w:rPr>
  </w:style>
  <w:style w:type="paragraph" w:styleId="a6">
    <w:name w:val="List Paragraph"/>
    <w:basedOn w:val="a"/>
    <w:link w:val="a7"/>
    <w:qFormat/>
    <w:rsid w:val="009438BD"/>
    <w:pPr>
      <w:ind w:left="720"/>
      <w:contextualSpacing/>
    </w:pPr>
  </w:style>
  <w:style w:type="paragraph" w:styleId="a8">
    <w:name w:val="Body Text"/>
    <w:basedOn w:val="a"/>
    <w:link w:val="a9"/>
    <w:uiPriority w:val="1"/>
    <w:qFormat/>
    <w:rsid w:val="00CE20F5"/>
    <w:pPr>
      <w:widowControl w:val="0"/>
      <w:autoSpaceDE w:val="0"/>
      <w:autoSpaceDN w:val="0"/>
      <w:spacing w:after="0" w:line="240" w:lineRule="auto"/>
      <w:ind w:left="538"/>
      <w:jc w:val="both"/>
    </w:pPr>
    <w:rPr>
      <w:rFonts w:ascii="Times New Roman" w:eastAsia="Times New Roman" w:hAnsi="Times New Roman" w:cs="Times New Roman"/>
      <w:sz w:val="26"/>
      <w:szCs w:val="26"/>
      <w:lang w:val="kk-KZ" w:eastAsia="kk-KZ" w:bidi="kk-KZ"/>
    </w:rPr>
  </w:style>
  <w:style w:type="character" w:customStyle="1" w:styleId="a9">
    <w:name w:val="Основной текст Знак"/>
    <w:basedOn w:val="a0"/>
    <w:link w:val="a8"/>
    <w:uiPriority w:val="1"/>
    <w:rsid w:val="00CE20F5"/>
    <w:rPr>
      <w:rFonts w:ascii="Times New Roman" w:eastAsia="Times New Roman" w:hAnsi="Times New Roman" w:cs="Times New Roman"/>
      <w:sz w:val="26"/>
      <w:szCs w:val="26"/>
      <w:lang w:val="kk-KZ" w:eastAsia="kk-KZ" w:bidi="kk-KZ"/>
    </w:rPr>
  </w:style>
  <w:style w:type="character" w:styleId="aa">
    <w:name w:val="Strong"/>
    <w:basedOn w:val="a0"/>
    <w:uiPriority w:val="22"/>
    <w:qFormat/>
    <w:rsid w:val="00CE20F5"/>
    <w:rPr>
      <w:b/>
      <w:bCs/>
    </w:rPr>
  </w:style>
  <w:style w:type="character" w:customStyle="1" w:styleId="a7">
    <w:name w:val="Абзац списка Знак"/>
    <w:link w:val="a6"/>
    <w:rsid w:val="005D4560"/>
  </w:style>
  <w:style w:type="table" w:styleId="ab">
    <w:name w:val="Table Grid"/>
    <w:basedOn w:val="a1"/>
    <w:uiPriority w:val="59"/>
    <w:rsid w:val="00780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
    <w:basedOn w:val="a"/>
    <w:link w:val="ad"/>
    <w:uiPriority w:val="99"/>
    <w:unhideWhenUsed/>
    <w:rsid w:val="00DB2448"/>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ad">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c"/>
    <w:uiPriority w:val="99"/>
    <w:rsid w:val="00DB2448"/>
    <w:rPr>
      <w:rFonts w:ascii="Times New Roman" w:eastAsia="Times New Roman" w:hAnsi="Times New Roman" w:cs="Times New Roman"/>
      <w:sz w:val="24"/>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5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3548"/>
    <w:rPr>
      <w:rFonts w:ascii="Tahoma" w:hAnsi="Tahoma" w:cs="Tahoma"/>
      <w:sz w:val="16"/>
      <w:szCs w:val="16"/>
    </w:rPr>
  </w:style>
  <w:style w:type="character" w:styleId="a5">
    <w:name w:val="Hyperlink"/>
    <w:basedOn w:val="a0"/>
    <w:uiPriority w:val="99"/>
    <w:unhideWhenUsed/>
    <w:rsid w:val="003B117E"/>
    <w:rPr>
      <w:color w:val="0000FF" w:themeColor="hyperlink"/>
      <w:u w:val="single"/>
    </w:rPr>
  </w:style>
  <w:style w:type="paragraph" w:styleId="a6">
    <w:name w:val="List Paragraph"/>
    <w:basedOn w:val="a"/>
    <w:link w:val="a7"/>
    <w:qFormat/>
    <w:rsid w:val="009438BD"/>
    <w:pPr>
      <w:ind w:left="720"/>
      <w:contextualSpacing/>
    </w:pPr>
  </w:style>
  <w:style w:type="paragraph" w:styleId="a8">
    <w:name w:val="Body Text"/>
    <w:basedOn w:val="a"/>
    <w:link w:val="a9"/>
    <w:uiPriority w:val="1"/>
    <w:qFormat/>
    <w:rsid w:val="00CE20F5"/>
    <w:pPr>
      <w:widowControl w:val="0"/>
      <w:autoSpaceDE w:val="0"/>
      <w:autoSpaceDN w:val="0"/>
      <w:spacing w:after="0" w:line="240" w:lineRule="auto"/>
      <w:ind w:left="538"/>
      <w:jc w:val="both"/>
    </w:pPr>
    <w:rPr>
      <w:rFonts w:ascii="Times New Roman" w:eastAsia="Times New Roman" w:hAnsi="Times New Roman" w:cs="Times New Roman"/>
      <w:sz w:val="26"/>
      <w:szCs w:val="26"/>
      <w:lang w:val="kk-KZ" w:eastAsia="kk-KZ" w:bidi="kk-KZ"/>
    </w:rPr>
  </w:style>
  <w:style w:type="character" w:customStyle="1" w:styleId="a9">
    <w:name w:val="Основной текст Знак"/>
    <w:basedOn w:val="a0"/>
    <w:link w:val="a8"/>
    <w:uiPriority w:val="1"/>
    <w:rsid w:val="00CE20F5"/>
    <w:rPr>
      <w:rFonts w:ascii="Times New Roman" w:eastAsia="Times New Roman" w:hAnsi="Times New Roman" w:cs="Times New Roman"/>
      <w:sz w:val="26"/>
      <w:szCs w:val="26"/>
      <w:lang w:val="kk-KZ" w:eastAsia="kk-KZ" w:bidi="kk-KZ"/>
    </w:rPr>
  </w:style>
  <w:style w:type="character" w:styleId="aa">
    <w:name w:val="Strong"/>
    <w:basedOn w:val="a0"/>
    <w:uiPriority w:val="22"/>
    <w:qFormat/>
    <w:rsid w:val="00CE20F5"/>
    <w:rPr>
      <w:b/>
      <w:bCs/>
    </w:rPr>
  </w:style>
  <w:style w:type="character" w:customStyle="1" w:styleId="a7">
    <w:name w:val="Абзац списка Знак"/>
    <w:link w:val="a6"/>
    <w:rsid w:val="005D4560"/>
  </w:style>
  <w:style w:type="table" w:styleId="ab">
    <w:name w:val="Table Grid"/>
    <w:basedOn w:val="a1"/>
    <w:uiPriority w:val="59"/>
    <w:rsid w:val="00780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
    <w:basedOn w:val="a"/>
    <w:link w:val="ad"/>
    <w:uiPriority w:val="99"/>
    <w:unhideWhenUsed/>
    <w:rsid w:val="00DB2448"/>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ad">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c"/>
    <w:uiPriority w:val="99"/>
    <w:rsid w:val="00DB2448"/>
    <w:rPr>
      <w:rFonts w:ascii="Times New Roman" w:eastAsia="Times New Roman" w:hAnsi="Times New Roman" w:cs="Times New Roman"/>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412988">
      <w:bodyDiv w:val="1"/>
      <w:marLeft w:val="0"/>
      <w:marRight w:val="0"/>
      <w:marTop w:val="0"/>
      <w:marBottom w:val="0"/>
      <w:divBdr>
        <w:top w:val="none" w:sz="0" w:space="0" w:color="auto"/>
        <w:left w:val="none" w:sz="0" w:space="0" w:color="auto"/>
        <w:bottom w:val="none" w:sz="0" w:space="0" w:color="auto"/>
        <w:right w:val="none" w:sz="0" w:space="0" w:color="auto"/>
      </w:divBdr>
    </w:div>
    <w:div w:id="17298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E6C5-751A-4973-93F6-5EFF4C39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893</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Marzhan</dc:creator>
  <cp:lastModifiedBy>User</cp:lastModifiedBy>
  <cp:revision>6</cp:revision>
  <dcterms:created xsi:type="dcterms:W3CDTF">2025-12-07T10:22:00Z</dcterms:created>
  <dcterms:modified xsi:type="dcterms:W3CDTF">2025-12-12T19:52:00Z</dcterms:modified>
</cp:coreProperties>
</file>